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00"/>
      </w:pPr>
      <w:r>
        <w:rPr>
          <w:rFonts w:ascii="Malgun Gothic" w:hAnsi="Malgun Gothic" w:eastAsia="맑은 고딕"/>
          <w:b w:val="1"/>
          <w:sz w:val="19"/>
        </w:rPr>
        <w:t xml:space="preserve">우리위즈 자료실 · 안내문·공지문 · 격식형</w:t>
      </w:r>
    </w:p>
    <w:p>
      <w:pPr>
        <w:spacing w:after="100"/>
      </w:pPr>
      <w:r>
        <w:rPr>
          <w:rFonts w:ascii="Malgun Gothic" w:hAnsi="Malgun Gothic" w:eastAsia="맑은 고딕"/>
          <w:b w:val="1"/>
          <w:sz w:val="40"/>
        </w:rPr>
        <w:t xml:space="preserve">일정·진행 변경 안내문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모임명: __________  작성일: __________  담당: __________</w:t>
      </w:r>
    </w:p>
    <w:p>
      <w:pPr>
        <w:spacing w:after="100"/>
      </w:pPr>
      <w:r>
        <w:rPr>
          <w:rFonts w:ascii="Malgun Gothic" w:hAnsi="Malgun Gothic" w:eastAsia="맑은 고딕"/>
          <w:b w:val="1"/>
          <w:sz w:val="23"/>
        </w:rPr>
        <w:t xml:space="preserve">안내 본문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____ 활동의 진행 조건이 바뀌어 안내드립니다.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변경되는 항목은 ____입니다.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기존 안내의 내용은 ____입니다.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변경 후 적용할 내용은 ____입니다.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그대로 유지하는 조건은 ____입니다.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변경 사유는 ____입니다.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정정한 안내 원문은 ____에서 확인해 주세요.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바뀐 조건으로 참여하실 수 있는지 ____에서 다시 알려 주세요.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불참을 선택하실 경우 ____ 방법으로 응답해 주세요.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추가 조정이 필요한 항목은 ____에 남겨 주세요.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기존 공지를 전달받은 분께도 변경 사실을 알려 주세요.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남은 질문은 ____에서 확인하겠습니다.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확인자: __________  일자: __________  서명: __________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4"/>
        </w:rPr>
        <w:t xml:space="preserve">우리위즈 자료 · 버전 1.0 · 2026-10-23 · https://wooriwiz.com/resource/schedule-change-notice/</w:t>
      </w:r>
    </w:p>
    <w:sectPr>
      <w:pgSz w:w="11906" w:h="16838"/>
      <w:pgMar w:top="737" w:right="1020" w:bottom="567" w:left="1020"/>
    </w:sectPr>
  </w:body>
</w:document>
</file>