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준비·진행표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준비·진행표 담당별 흐름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기획부터 현장 운영과 정리·회고까지 담당별 흐름을 연결합니다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1960"/>
        <w:gridCol w:w="1960"/>
        <w:gridCol w:w="1960"/>
        <w:gridCol w:w="1960"/>
        <w:gridCol w:w="1960"/>
      </w:tblGrid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지점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할 일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담당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필요한 자료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확인·전환 조건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목적·대상 정리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2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공간·접속 확인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3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이용 조건 검토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4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안내문 검토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5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참석 응답 정리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6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역할별 준비 확인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7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입장·도착 안내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8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수칙 설명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9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본 활동 진행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10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질문과 마무리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11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정리·반납 확인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12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회고·후속 안내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준비·진행표 인계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회고·후속 안내 뒤에 남은 업무와 다음 담당자가 볼 문서를 연결하세요.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준비·진행표 남은 업무: ____ / 연결 문서: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https://wooriwiz.com/resource/event-runbook/</w:t>
      </w:r>
    </w:p>
    <w:sectPr>
      <w:pgSz w:w="11906" w:h="16838"/>
      <w:pgMar w:top="737" w:right="1020" w:bottom="567" w:left="1020"/>
    </w:sectPr>
  </w:body>
</w:document>
</file>