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자료 활용 안내 · 실습 워크시트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자료를 모임에 맞게 고치는 법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자료를 모임에 맞게 고치는 법 실행 기록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실습 질문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우리 모임의 선택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확인할 흔적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해결할 업무 한 줄 적기에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자료의 사용 목적 읽기에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맞는 버전 선택하기에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원본을 따로 보관하기에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기입할 항목 표시하기에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불필요한 질문 지우기에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모임 용어로 고치기에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담당·확인 조건 넣기에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출력 화면 점검하기에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시험 사용 후 고치기에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자료를 모임에 맞게 고치는 법 적용 후 돌아보기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자료를 모임에 맞게 고치는 법 실행 항목: ____ / 막힌 단계: ____ / 다시 할 방법: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https://wooriwiz.com/resource/customizing-resources/</w:t>
      </w:r>
    </w:p>
    <w:sectPr>
      <w:pgSz w:w="11906" w:h="16838"/>
      <w:pgMar w:top="737" w:right="1020" w:bottom="567" w:left="1020"/>
    </w:sectPr>
  </w:body>
</w:document>
</file>